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C449AE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073B9D91" w14:textId="77777777" w:rsidR="00BD3AF6" w:rsidRPr="00BD3AF6" w:rsidRDefault="00BD3AF6" w:rsidP="00BD3AF6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BD3AF6">
              <w:rPr>
                <w:b/>
                <w:sz w:val="24"/>
                <w:szCs w:val="24"/>
                <w:lang w:val="lt-LT"/>
              </w:rPr>
              <w:t>DĖL ILGALAIKIO MATERIALIOJO TURTO PERĖMIMO SAVIVALDYBĖS NUOSAVYBĖN IR JO PERDAVIMO VALDYTI, NAUDOTI IR DISPONUOTI JUO PATIKĖJIMO TEISE</w:t>
            </w:r>
          </w:p>
          <w:p w14:paraId="7C2EC2CD" w14:textId="1FF1F1A5" w:rsidR="00D64498" w:rsidRPr="00C449AE" w:rsidRDefault="00D64498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C449AE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C449AE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7589ACD0" w:rsidR="00D64498" w:rsidRPr="00C449AE" w:rsidRDefault="00404CA9" w:rsidP="00557731">
                  <w:pPr>
                    <w:suppressAutoHyphens/>
                    <w:ind w:left="-63"/>
                    <w:jc w:val="both"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B055FC">
                    <w:rPr>
                      <w:bCs/>
                      <w:sz w:val="24"/>
                      <w:szCs w:val="24"/>
                      <w:lang w:val="lt-LT"/>
                    </w:rPr>
                    <w:t>Dėl ilgalaikio materialiojo turto perėmimo  savivaldybės nuosavybėn  ir jo perdavimo valdyti, naudoti ir disponuoti  juo  patikėjimo teise</w:t>
                  </w:r>
                </w:p>
              </w:tc>
            </w:tr>
          </w:tbl>
          <w:p w14:paraId="6910FEE5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C449AE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268C3120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</w:t>
            </w:r>
            <w:r w:rsidRPr="008D11B4">
              <w:rPr>
                <w:lang w:val="lt-LT"/>
              </w:rPr>
              <w:t>utikti perimti Kalvarijos savivaldybės nuosavybėn savarankišk</w:t>
            </w:r>
            <w:r w:rsidR="00F31668">
              <w:rPr>
                <w:lang w:val="lt-LT"/>
              </w:rPr>
              <w:t>osioms</w:t>
            </w:r>
            <w:r w:rsidRPr="008D11B4">
              <w:rPr>
                <w:lang w:val="lt-LT"/>
              </w:rPr>
              <w:t xml:space="preserve"> savivaldybės </w:t>
            </w:r>
            <w:r w:rsidR="00F31668" w:rsidRPr="008D11B4">
              <w:rPr>
                <w:lang w:val="lt-LT"/>
              </w:rPr>
              <w:t>funkcij</w:t>
            </w:r>
            <w:r w:rsidR="00F31668">
              <w:rPr>
                <w:lang w:val="lt-LT"/>
              </w:rPr>
              <w:t>oms</w:t>
            </w:r>
            <w:r w:rsidR="00F31668" w:rsidRPr="008D11B4">
              <w:rPr>
                <w:lang w:val="lt-LT"/>
              </w:rPr>
              <w:t xml:space="preserve"> </w:t>
            </w:r>
            <w:r w:rsidRPr="008D11B4">
              <w:rPr>
                <w:lang w:val="lt-LT"/>
              </w:rPr>
              <w:t xml:space="preserve">įgyvendinti valstybei nuosavybės teise priklausantį, šiuo metu Nacionalinės švietimo agentūros patikėjimo teise valdomą ilgalaikį materialųjį turtą pagal </w:t>
            </w:r>
            <w:r w:rsidR="008E4CF7">
              <w:rPr>
                <w:lang w:val="lt-LT"/>
              </w:rPr>
              <w:t>sprendimo</w:t>
            </w:r>
            <w:r w:rsidR="008E4CF7" w:rsidRPr="008D11B4">
              <w:rPr>
                <w:lang w:val="lt-LT"/>
              </w:rPr>
              <w:t xml:space="preserve"> </w:t>
            </w:r>
            <w:r w:rsidRPr="008D11B4">
              <w:rPr>
                <w:lang w:val="lt-LT"/>
              </w:rPr>
              <w:t>1 ir 2 priedus. Nustatyti, kad perėmus šio sprendimo prieduose nurodytą turtą, jis perduodamas valdyti, naudoti ir disponuoti juo patikėjimo teise Kalvarijos gimnazijai</w:t>
            </w:r>
            <w:r w:rsidR="008E4CF7">
              <w:rPr>
                <w:lang w:val="lt-LT"/>
              </w:rPr>
              <w:t xml:space="preserve"> </w:t>
            </w:r>
            <w:r w:rsidR="00F31668">
              <w:rPr>
                <w:lang w:val="lt-LT"/>
              </w:rPr>
              <w:t>gerinti švietimo paslaugų kokybę.</w:t>
            </w:r>
          </w:p>
        </w:tc>
      </w:tr>
      <w:tr w:rsidR="00E95DDE" w:rsidRPr="00C449AE" w14:paraId="707BB49F" w14:textId="77777777" w:rsidTr="00F31668">
        <w:trPr>
          <w:trHeight w:val="911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03B11AB0" w:rsidR="002B4413" w:rsidRPr="00C449AE" w:rsidRDefault="00F31668" w:rsidP="00612B31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</w:t>
            </w:r>
            <w:r w:rsidR="00404CA9">
              <w:rPr>
                <w:sz w:val="24"/>
                <w:szCs w:val="24"/>
                <w:lang w:val="lt-LT"/>
              </w:rPr>
              <w:t>prūp</w:t>
            </w:r>
            <w:r w:rsidR="003749D7">
              <w:rPr>
                <w:sz w:val="24"/>
                <w:szCs w:val="24"/>
                <w:lang w:val="lt-LT"/>
              </w:rPr>
              <w:t>ti</w:t>
            </w:r>
            <w:r w:rsidR="00404CA9">
              <w:rPr>
                <w:sz w:val="24"/>
                <w:szCs w:val="24"/>
                <w:lang w:val="lt-LT"/>
              </w:rPr>
              <w:t xml:space="preserve"> efektyviai veikianči</w:t>
            </w:r>
            <w:r w:rsidR="00222E29">
              <w:rPr>
                <w:sz w:val="24"/>
                <w:szCs w:val="24"/>
                <w:lang w:val="lt-LT"/>
              </w:rPr>
              <w:t>ą</w:t>
            </w:r>
            <w:r w:rsidR="00404CA9">
              <w:rPr>
                <w:sz w:val="24"/>
                <w:szCs w:val="24"/>
                <w:lang w:val="lt-LT"/>
              </w:rPr>
              <w:t xml:space="preserve"> bendrojo ugdymo mokykl</w:t>
            </w:r>
            <w:r w:rsidR="00222E29">
              <w:rPr>
                <w:sz w:val="24"/>
                <w:szCs w:val="24"/>
                <w:lang w:val="lt-LT"/>
              </w:rPr>
              <w:t>ą</w:t>
            </w:r>
            <w:r w:rsidR="00404CA9">
              <w:rPr>
                <w:sz w:val="24"/>
                <w:szCs w:val="24"/>
                <w:lang w:val="lt-LT"/>
              </w:rPr>
              <w:t xml:space="preserve"> laboratorine įranga, priemonėmis ir kompiuterine įranga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</w:tr>
      <w:tr w:rsidR="00404CA9" w:rsidRPr="00C449AE" w14:paraId="46703013" w14:textId="77777777" w:rsidTr="002B4413">
        <w:tc>
          <w:tcPr>
            <w:tcW w:w="4814" w:type="dxa"/>
          </w:tcPr>
          <w:p w14:paraId="036BBA56" w14:textId="77777777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4CD39D6" w14:textId="5204EA5C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B4E7A12" w14:textId="77777777" w:rsidR="00D07139" w:rsidRDefault="00404CA9" w:rsidP="008E4CF7">
            <w:pPr>
              <w:jc w:val="both"/>
              <w:rPr>
                <w:i/>
                <w:iCs/>
                <w:sz w:val="24"/>
                <w:szCs w:val="24"/>
                <w:lang w:val="lt-LT" w:eastAsia="lt-LT"/>
              </w:rPr>
            </w:pPr>
            <w:bookmarkStart w:id="0" w:name="_Hlk181886038"/>
            <w:r w:rsidRPr="003F1D6A">
              <w:rPr>
                <w:i/>
                <w:iCs/>
                <w:sz w:val="24"/>
                <w:szCs w:val="24"/>
                <w:lang w:val="lt-LT" w:eastAsia="lt-LT"/>
              </w:rPr>
              <w:t>Lietuvos Respublikos vietos savivaldos įstatymo 6 straipsnio 5</w:t>
            </w:r>
            <w:r w:rsidRPr="003F1D6A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punktas </w:t>
            </w:r>
            <w:bookmarkEnd w:id="0"/>
            <w:r w:rsidRPr="003F1D6A">
              <w:rPr>
                <w:i/>
                <w:iCs/>
                <w:sz w:val="24"/>
                <w:szCs w:val="24"/>
                <w:lang w:val="lt-LT" w:eastAsia="lt-LT"/>
              </w:rPr>
              <w:t xml:space="preserve">– </w:t>
            </w:r>
            <w:r w:rsidRPr="003F1D6A">
              <w:rPr>
                <w:sz w:val="24"/>
                <w:szCs w:val="24"/>
                <w:lang w:val="lt-LT" w:eastAsia="lt-LT"/>
              </w:rPr>
              <w:t>Savarankiškosios (Konstitucijos ir įstatymų nustatytos (priskirtos)) savivaldybių funkcijos:</w:t>
            </w:r>
            <w:r w:rsidRPr="003F1D6A">
              <w:rPr>
                <w:sz w:val="24"/>
                <w:szCs w:val="24"/>
                <w:lang w:val="lt-LT"/>
              </w:rPr>
              <w:t xml:space="preserve"> </w:t>
            </w:r>
            <w:r w:rsidRPr="003F1D6A">
              <w:rPr>
                <w:sz w:val="24"/>
                <w:szCs w:val="24"/>
                <w:lang w:val="lt-LT" w:eastAsia="lt-LT"/>
              </w:rPr>
              <w:t xml:space="preserve">savivaldybės teritorijoje gyvenančių vaikų iki 16 metų mokymosi pagal privalomojo švietimo programas užtikrinimas; 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>įstatymo 6 straipsnio 6</w:t>
            </w:r>
            <w:r w:rsidRPr="008E4CF7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punktas</w:t>
            </w:r>
            <w:r w:rsidRPr="003F1D6A">
              <w:rPr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Pr="003F1D6A">
              <w:rPr>
                <w:sz w:val="24"/>
                <w:szCs w:val="24"/>
                <w:lang w:val="lt-LT" w:eastAsia="lt-LT"/>
              </w:rPr>
              <w:t xml:space="preserve">– švietimo pagalbos teikimo mokiniui, mokytojui, šeimai, mokyklai, vaiko minimaliosios priežiūros priemonių vykdymo organizavimas ir koordinavimas, prevencinių programų įgyvendinimo mokyklose </w:t>
            </w:r>
            <w:r w:rsidRPr="008E4CF7">
              <w:rPr>
                <w:sz w:val="24"/>
                <w:szCs w:val="24"/>
                <w:lang w:val="lt-LT" w:eastAsia="lt-LT"/>
              </w:rPr>
              <w:t>užtikrinimas</w:t>
            </w:r>
            <w:r w:rsidR="00557731">
              <w:rPr>
                <w:sz w:val="24"/>
                <w:szCs w:val="24"/>
                <w:lang w:val="lt-LT" w:eastAsia="lt-LT"/>
              </w:rPr>
              <w:t xml:space="preserve">; </w:t>
            </w:r>
            <w:r w:rsidR="00557731">
              <w:rPr>
                <w:i/>
                <w:iCs/>
                <w:sz w:val="24"/>
                <w:szCs w:val="24"/>
                <w:lang w:val="lt-LT" w:eastAsia="lt-LT"/>
              </w:rPr>
              <w:t>15</w:t>
            </w:r>
            <w:r w:rsidR="00557731" w:rsidRPr="003F1D6A">
              <w:rPr>
                <w:i/>
                <w:iCs/>
                <w:sz w:val="24"/>
                <w:szCs w:val="24"/>
                <w:lang w:val="lt-LT" w:eastAsia="lt-LT"/>
              </w:rPr>
              <w:t xml:space="preserve"> straipsnio </w:t>
            </w:r>
            <w:r w:rsidR="00557731" w:rsidRPr="00557731">
              <w:rPr>
                <w:i/>
                <w:iCs/>
                <w:sz w:val="24"/>
                <w:szCs w:val="24"/>
                <w:lang w:val="lt-LT" w:eastAsia="lt-LT"/>
              </w:rPr>
              <w:t>4</w:t>
            </w:r>
            <w:r w:rsidR="00557731">
              <w:rPr>
                <w:i/>
                <w:iCs/>
                <w:sz w:val="24"/>
                <w:szCs w:val="24"/>
                <w:lang w:val="lt-LT" w:eastAsia="lt-LT"/>
              </w:rPr>
              <w:t xml:space="preserve"> dalis </w:t>
            </w:r>
            <w:r w:rsidR="00557731" w:rsidRPr="003F1D6A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557731" w:rsidRPr="003F1D6A">
              <w:rPr>
                <w:i/>
                <w:iCs/>
                <w:sz w:val="24"/>
                <w:szCs w:val="24"/>
                <w:lang w:val="lt-LT" w:eastAsia="lt-LT"/>
              </w:rPr>
              <w:t>–</w:t>
            </w:r>
            <w:r w:rsidR="00557731" w:rsidRPr="00557731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557731" w:rsidRPr="00557731">
              <w:rPr>
                <w:sz w:val="24"/>
                <w:szCs w:val="24"/>
                <w:lang w:val="lt-LT" w:eastAsia="lt-LT"/>
              </w:rPr>
              <w:t>Jeigu teisės aktuose yra nustatyta papildomų įgaliojimų savivaldybei, sprendimų dėl tokių įgaliojimų vykdymo priėmimo iniciatyva, neperžengiant nustatytų įgaliojimų, priklauso savivaldybės tarybai</w:t>
            </w:r>
            <w:r w:rsidR="00557731">
              <w:rPr>
                <w:sz w:val="24"/>
                <w:szCs w:val="24"/>
                <w:lang w:val="lt-LT" w:eastAsia="lt-LT"/>
              </w:rPr>
              <w:t>; 16</w:t>
            </w:r>
            <w:r w:rsidR="00557731" w:rsidRPr="003F1D6A">
              <w:rPr>
                <w:i/>
                <w:iCs/>
                <w:sz w:val="24"/>
                <w:szCs w:val="24"/>
                <w:lang w:val="lt-LT" w:eastAsia="lt-LT"/>
              </w:rPr>
              <w:t xml:space="preserve"> straipsnio </w:t>
            </w:r>
            <w:r w:rsidR="00557731">
              <w:rPr>
                <w:i/>
                <w:iCs/>
                <w:sz w:val="24"/>
                <w:szCs w:val="24"/>
                <w:lang w:val="lt-LT" w:eastAsia="lt-LT"/>
              </w:rPr>
              <w:t xml:space="preserve">1 dalis </w:t>
            </w:r>
            <w:r w:rsidR="00557731" w:rsidRPr="003F1D6A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557731" w:rsidRPr="003F1D6A">
              <w:rPr>
                <w:i/>
                <w:iCs/>
                <w:sz w:val="24"/>
                <w:szCs w:val="24"/>
                <w:lang w:val="lt-LT" w:eastAsia="lt-LT"/>
              </w:rPr>
              <w:t>–</w:t>
            </w:r>
            <w:r w:rsidR="00557731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557731" w:rsidRPr="00557731">
              <w:rPr>
                <w:sz w:val="24"/>
                <w:szCs w:val="24"/>
                <w:lang w:val="lt-LT" w:eastAsia="lt-LT"/>
              </w:rPr>
              <w:t xml:space="preserve">Savivaldybės taryba savo įgaliojimus įgyvendina kolegialiai savivaldybės tarybos posėdžiuose. Savivaldybės taryba svarstomais klausimais priima </w:t>
            </w:r>
            <w:r w:rsidR="00557731" w:rsidRPr="00557731">
              <w:rPr>
                <w:sz w:val="24"/>
                <w:szCs w:val="24"/>
                <w:lang w:val="lt-LT" w:eastAsia="lt-LT"/>
              </w:rPr>
              <w:lastRenderedPageBreak/>
              <w:t>sprendimus ir kontroliuoja, kaip jie įgyvendinami.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</w:p>
          <w:p w14:paraId="6030AD2B" w14:textId="175D8F48" w:rsidR="00404CA9" w:rsidRPr="00C449AE" w:rsidRDefault="00404CA9" w:rsidP="008E4CF7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>Lietuvos Respublikos valstybės ir savivaldybių turto valdymo, naudojimo ir disponavimo juo įstatymo 6</w:t>
            </w:r>
            <w:r w:rsidRPr="008E4CF7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straipsnio 2 punktas 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 xml:space="preserve">– </w:t>
            </w:r>
            <w:r w:rsidRPr="008E4CF7">
              <w:rPr>
                <w:sz w:val="24"/>
                <w:szCs w:val="24"/>
                <w:lang w:val="lt-LT" w:eastAsia="lt-LT"/>
              </w:rPr>
              <w:t xml:space="preserve">Savivaldybė turtą įgyja: savivaldybės tarybos sutikimu perimdama valstybės turtą savivaldybių savarankiškosioms funkcijoms įgyvendinti, kai šis turtas perduodamas savivaldybių nuosavybėn pagal Vyriausybės nutarimus šio įstatymo 20 straipsnio 1 dalies 4, 5 ir 6 punktuose nustatytais atvejais; 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>20</w:t>
            </w:r>
            <w:r w:rsidRPr="008E4CF7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straipsnio 1 dalies 4 punktas 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 xml:space="preserve">– </w:t>
            </w:r>
            <w:r w:rsidRPr="008E4CF7">
              <w:rPr>
                <w:sz w:val="24"/>
                <w:szCs w:val="24"/>
                <w:lang w:val="lt-LT" w:eastAsia="lt-LT"/>
              </w:rPr>
              <w:t>Valstybei nuosavybės teise priklausantis turtas kitų subjektų nuosavybėn perduodamas: nematerialųjį ir materialųjį turtą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Pr="008E4CF7">
              <w:rPr>
                <w:sz w:val="24"/>
                <w:szCs w:val="24"/>
                <w:lang w:val="lt-LT" w:eastAsia="lt-LT"/>
              </w:rPr>
              <w:t>(išskyrus</w:t>
            </w:r>
            <w:r w:rsidRPr="008E4CF7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Pr="008E4CF7">
              <w:rPr>
                <w:sz w:val="24"/>
                <w:szCs w:val="24"/>
                <w:lang w:val="lt-LT" w:eastAsia="lt-LT"/>
              </w:rPr>
              <w:t>nekilnojamuosius daiktus) Vyriausybės nutarimu perduodant savivaldybių nuosavybėn savivaldybių savarankiškosioms funkcijoms įgyvendinti.</w:t>
            </w:r>
          </w:p>
        </w:tc>
      </w:tr>
      <w:tr w:rsidR="00E95DDE" w:rsidRPr="00C449AE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194CB446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Perduotas </w:t>
            </w:r>
            <w:r w:rsidR="008E4CF7">
              <w:rPr>
                <w:lang w:val="lt-LT"/>
              </w:rPr>
              <w:t xml:space="preserve">turtas </w:t>
            </w:r>
            <w:r>
              <w:rPr>
                <w:lang w:val="lt-LT"/>
              </w:rPr>
              <w:t>švietimo įstaigai padės spręsti ugdymo kokybės problemas</w:t>
            </w:r>
          </w:p>
        </w:tc>
      </w:tr>
      <w:tr w:rsidR="00E95DDE" w:rsidRPr="00C449AE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C449A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bCs/>
                <w:lang w:val="lt-LT"/>
              </w:rPr>
              <w:t xml:space="preserve">Sprendimui įgyvendinti papildomos lėšos nereikalingos 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A4FC51C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109E5024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Nėra</w:t>
            </w:r>
          </w:p>
        </w:tc>
      </w:tr>
      <w:tr w:rsidR="00E95DDE" w:rsidRPr="00C449AE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7ABF4114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863F48">
              <w:rPr>
                <w:lang w:val="lt-LT"/>
              </w:rPr>
              <w:t>Nacionalinė švietimo agentūra</w:t>
            </w:r>
          </w:p>
        </w:tc>
      </w:tr>
      <w:tr w:rsidR="00E95DDE" w:rsidRPr="00C449AE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45DC89E5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Pr="00C449AE">
              <w:rPr>
                <w:lang w:val="lt-LT"/>
              </w:rPr>
              <w:t>, Kalvarijos savivaldybės administracijos B</w:t>
            </w:r>
            <w:r w:rsidRPr="00C449AE">
              <w:rPr>
                <w:bCs/>
                <w:lang w:val="lt-LT"/>
              </w:rPr>
              <w:t>uhalterinės apskaitos skyrius</w:t>
            </w:r>
            <w:r>
              <w:rPr>
                <w:bCs/>
                <w:lang w:val="lt-LT"/>
              </w:rPr>
              <w:t xml:space="preserve">, </w:t>
            </w:r>
            <w:r w:rsidRPr="00C449AE">
              <w:rPr>
                <w:lang w:val="lt-LT"/>
              </w:rPr>
              <w:t xml:space="preserve">Kalvarijos savivaldybės administracijos </w:t>
            </w:r>
            <w:r>
              <w:rPr>
                <w:lang w:val="lt-LT"/>
              </w:rPr>
              <w:t xml:space="preserve">Švietimo, kultūros ir sporto skyrius, Kalvarijos gimnazija, </w:t>
            </w:r>
            <w:r w:rsidRPr="00863F48">
              <w:rPr>
                <w:lang w:val="lt-LT"/>
              </w:rPr>
              <w:t>Nacionalinė švietimo agentūra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3BCD092E" w14:textId="77777777" w:rsidR="00F31668" w:rsidRDefault="00F31668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0B8BEB6F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</w:t>
      </w:r>
      <w:r w:rsidR="00F31668">
        <w:rPr>
          <w:lang w:val="lt-LT"/>
        </w:rPr>
        <w:t>yriausioji specialistė</w:t>
      </w:r>
      <w:r w:rsidR="00F31668">
        <w:rPr>
          <w:lang w:val="lt-LT"/>
        </w:rPr>
        <w:tab/>
      </w:r>
      <w:r w:rsidR="00F31668">
        <w:rPr>
          <w:lang w:val="lt-LT"/>
        </w:rPr>
        <w:tab/>
      </w:r>
      <w:r w:rsidR="00F31668">
        <w:rPr>
          <w:lang w:val="lt-LT"/>
        </w:rPr>
        <w:tab/>
      </w:r>
      <w:r w:rsidR="00F31668">
        <w:rPr>
          <w:lang w:val="lt-LT"/>
        </w:rPr>
        <w:tab/>
      </w:r>
      <w:r w:rsidR="00F31668">
        <w:rPr>
          <w:lang w:val="lt-LT"/>
        </w:rPr>
        <w:tab/>
      </w:r>
      <w:r w:rsidR="00F31668">
        <w:rPr>
          <w:lang w:val="lt-LT"/>
        </w:rPr>
        <w:tab/>
      </w:r>
      <w:r w:rsidR="00F31668">
        <w:rPr>
          <w:lang w:val="lt-LT"/>
        </w:rPr>
        <w:tab/>
      </w:r>
      <w:r w:rsidR="007B268E">
        <w:rPr>
          <w:lang w:val="lt-LT"/>
        </w:rPr>
        <w:t xml:space="preserve">               </w:t>
      </w:r>
      <w:r w:rsidR="00F31668">
        <w:rPr>
          <w:lang w:val="lt-LT"/>
        </w:rPr>
        <w:t>Dainutė Sinkevičienė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D38E" w14:textId="77777777" w:rsidR="00991D54" w:rsidRDefault="00991D54">
      <w:r>
        <w:separator/>
      </w:r>
    </w:p>
  </w:endnote>
  <w:endnote w:type="continuationSeparator" w:id="0">
    <w:p w14:paraId="31BA84DB" w14:textId="77777777" w:rsidR="00991D54" w:rsidRDefault="0099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23C7" w14:textId="77777777" w:rsidR="00991D54" w:rsidRDefault="00991D54">
      <w:r>
        <w:separator/>
      </w:r>
    </w:p>
  </w:footnote>
  <w:footnote w:type="continuationSeparator" w:id="0">
    <w:p w14:paraId="2F1CA5F0" w14:textId="77777777" w:rsidR="00991D54" w:rsidRDefault="00991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3140C"/>
    <w:rsid w:val="00033177"/>
    <w:rsid w:val="00034151"/>
    <w:rsid w:val="00034E85"/>
    <w:rsid w:val="00037E24"/>
    <w:rsid w:val="00041B21"/>
    <w:rsid w:val="00064B84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E7114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C5F32"/>
    <w:rsid w:val="001D13CB"/>
    <w:rsid w:val="001D4C48"/>
    <w:rsid w:val="001E2BA2"/>
    <w:rsid w:val="001E5326"/>
    <w:rsid w:val="001E717B"/>
    <w:rsid w:val="001F0B72"/>
    <w:rsid w:val="001F495B"/>
    <w:rsid w:val="001F4CF8"/>
    <w:rsid w:val="001F7D8B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2E29"/>
    <w:rsid w:val="00224433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030E6"/>
    <w:rsid w:val="00320787"/>
    <w:rsid w:val="0032288F"/>
    <w:rsid w:val="00325632"/>
    <w:rsid w:val="00325760"/>
    <w:rsid w:val="00332788"/>
    <w:rsid w:val="003448A7"/>
    <w:rsid w:val="00350D2A"/>
    <w:rsid w:val="003749D7"/>
    <w:rsid w:val="00391E02"/>
    <w:rsid w:val="003A03C4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FF9"/>
    <w:rsid w:val="00404CA9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7026"/>
    <w:rsid w:val="004D7A2A"/>
    <w:rsid w:val="004F4ACD"/>
    <w:rsid w:val="005003C5"/>
    <w:rsid w:val="00500542"/>
    <w:rsid w:val="00502B15"/>
    <w:rsid w:val="00502DFC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57731"/>
    <w:rsid w:val="00565052"/>
    <w:rsid w:val="00567B87"/>
    <w:rsid w:val="00583F8C"/>
    <w:rsid w:val="005948A4"/>
    <w:rsid w:val="00594F96"/>
    <w:rsid w:val="005A4863"/>
    <w:rsid w:val="005C2E83"/>
    <w:rsid w:val="005C4CC6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268E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E4CF7"/>
    <w:rsid w:val="008F009D"/>
    <w:rsid w:val="008F1362"/>
    <w:rsid w:val="009005BC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52EAE"/>
    <w:rsid w:val="009627F4"/>
    <w:rsid w:val="009708B4"/>
    <w:rsid w:val="009742B5"/>
    <w:rsid w:val="00991D54"/>
    <w:rsid w:val="00997CAA"/>
    <w:rsid w:val="009A0D91"/>
    <w:rsid w:val="009A1B97"/>
    <w:rsid w:val="009A1D09"/>
    <w:rsid w:val="009A6C39"/>
    <w:rsid w:val="009B221F"/>
    <w:rsid w:val="009B554C"/>
    <w:rsid w:val="009C0DB2"/>
    <w:rsid w:val="009C297A"/>
    <w:rsid w:val="009D2176"/>
    <w:rsid w:val="009E5875"/>
    <w:rsid w:val="009E5957"/>
    <w:rsid w:val="00A03F02"/>
    <w:rsid w:val="00A062E7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546"/>
    <w:rsid w:val="00A802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9504B"/>
    <w:rsid w:val="00BA0031"/>
    <w:rsid w:val="00BA0224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3AF6"/>
    <w:rsid w:val="00BD5010"/>
    <w:rsid w:val="00BE07A1"/>
    <w:rsid w:val="00BF2D55"/>
    <w:rsid w:val="00BF3267"/>
    <w:rsid w:val="00BF4D2D"/>
    <w:rsid w:val="00C0558E"/>
    <w:rsid w:val="00C1080E"/>
    <w:rsid w:val="00C20CB7"/>
    <w:rsid w:val="00C21AC8"/>
    <w:rsid w:val="00C21F4A"/>
    <w:rsid w:val="00C2369E"/>
    <w:rsid w:val="00C26448"/>
    <w:rsid w:val="00C33259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B1686"/>
    <w:rsid w:val="00CC7989"/>
    <w:rsid w:val="00CD153A"/>
    <w:rsid w:val="00CD325C"/>
    <w:rsid w:val="00CD390B"/>
    <w:rsid w:val="00CE147F"/>
    <w:rsid w:val="00CE4887"/>
    <w:rsid w:val="00CF02B9"/>
    <w:rsid w:val="00CF4E00"/>
    <w:rsid w:val="00CF6DAD"/>
    <w:rsid w:val="00D07139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2B8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D6BC0"/>
    <w:rsid w:val="00EF03D6"/>
    <w:rsid w:val="00EF1628"/>
    <w:rsid w:val="00EF24BF"/>
    <w:rsid w:val="00F010C6"/>
    <w:rsid w:val="00F13E32"/>
    <w:rsid w:val="00F161A0"/>
    <w:rsid w:val="00F279E5"/>
    <w:rsid w:val="00F31668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7E14"/>
    <w:rsid w:val="00FB4606"/>
    <w:rsid w:val="00FB676E"/>
    <w:rsid w:val="00FC4C6A"/>
    <w:rsid w:val="00FC5C66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2591</Words>
  <Characters>1478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2026-05-14T11:46:00Z</dcterms:created>
  <dcterms:modified xsi:type="dcterms:W3CDTF">2026-05-14T11:46:00Z</dcterms:modified>
</cp:coreProperties>
</file>